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09" w:tblpY="2197"/>
        <w:tblOverlap w:val="never"/>
        <w:tblW w:w="13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"/>
        <w:gridCol w:w="618"/>
        <w:gridCol w:w="803"/>
        <w:gridCol w:w="1154"/>
        <w:gridCol w:w="1080"/>
        <w:gridCol w:w="628"/>
        <w:gridCol w:w="1366"/>
        <w:gridCol w:w="1163"/>
        <w:gridCol w:w="1015"/>
        <w:gridCol w:w="850"/>
        <w:gridCol w:w="1477"/>
        <w:gridCol w:w="627"/>
        <w:gridCol w:w="831"/>
        <w:gridCol w:w="1034"/>
        <w:gridCol w:w="683"/>
      </w:tblGrid>
      <w:tr w14:paraId="69D2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7F90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  </w:t>
            </w:r>
            <w:r>
              <w:rPr>
                <w:rStyle w:val="5"/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 w:bidi="ar"/>
              </w:rPr>
              <w:t>大同市平城区生鲜乳准运证明核发公示信息</w:t>
            </w:r>
          </w:p>
        </w:tc>
      </w:tr>
      <w:tr w14:paraId="40A3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763" w:type="dxa"/>
            <w:gridSpan w:val="15"/>
            <w:shd w:val="clear" w:color="auto" w:fill="auto"/>
            <w:vAlign w:val="center"/>
          </w:tcPr>
          <w:p w14:paraId="43CD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股室名称：涉农交通事务股            日期：2026年5月6日至2026年5月9日                 股室负责人：吕岚                单位负责人： 张素苹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</w:t>
            </w:r>
          </w:p>
        </w:tc>
      </w:tr>
      <w:tr w14:paraId="7DFD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8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74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E0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F1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9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6C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9F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8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地址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9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日常监督管理机构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99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日常监督管理人员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6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投诉举报电话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C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3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签发人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E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6E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C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6D6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1" w:hRule="atLeast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CF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6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生鲜乳准运证明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FF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大同市天和牧业有限公司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B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晋140213（2026）0001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6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祁有财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35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大同市平城区小南头街道艾庄村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大同市平城区农业农村局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由监管部门指定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12345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大同市平城区行政审批服务管理局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4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吕岚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F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2026年05月08日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D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2026年5月13日至2028年5月12日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延续</w:t>
            </w:r>
          </w:p>
        </w:tc>
      </w:tr>
    </w:tbl>
    <w:p w14:paraId="12590053"/>
    <w:sectPr>
      <w:pgSz w:w="16838" w:h="11906" w:orient="landscape"/>
      <w:pgMar w:top="2098" w:right="1474" w:bottom="1984" w:left="158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74916"/>
    <w:rsid w:val="19563762"/>
    <w:rsid w:val="1BB158D1"/>
    <w:rsid w:val="3A9F3C6A"/>
    <w:rsid w:val="3BE1367B"/>
    <w:rsid w:val="3F75459E"/>
    <w:rsid w:val="40742DBA"/>
    <w:rsid w:val="40FE2A61"/>
    <w:rsid w:val="56761F58"/>
    <w:rsid w:val="56E74916"/>
    <w:rsid w:val="7CC3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257</Characters>
  <Lines>0</Lines>
  <Paragraphs>0</Paragraphs>
  <TotalTime>5</TotalTime>
  <ScaleCrop>false</ScaleCrop>
  <LinksUpToDate>false</LinksUpToDate>
  <CharactersWithSpaces>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2026-04-10T08:39:00Z</dcterms:created>
  <dc:creator>Administrator</dc:creator>
  <cp:lastModifiedBy>生如夏花</cp:lastModifiedBy>
  <cp:lastPrinted>2026-04-30T07:48:00Z</cp:lastPrinted>
  <dcterms:modified xsi:type="dcterms:W3CDTF">2026-05-25T02:28:57Z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eyJoZGlkIjoiZTM5Y2NlYmU3ZDM1MTIxY2ZlM2E1MTA1OWNkZmRmM2QiLCJ1c2VySWQiOiIxMjAwMDM4OTQwIn0=</vt:lpwstr>
  </property>
  <property fmtid="{D5CDD505-2E9C-101B-9397-08002B2CF9AE}" pid="4" name="ICV">
    <vt:lpwstr>47F55701EF574D1D9B22DA17A47AB1E8_12</vt:lpwstr>
  </property>
</Properties>
</file>